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240" w:lineRule="auto"/>
        <w:jc w:val="both"/>
        <w:rPr>
          <w:rFonts w:hint="eastAsia" w:ascii="黑体" w:hAnsi="黑体" w:eastAsia="黑体" w:cs="仿宋_GB2312"/>
          <w:sz w:val="32"/>
          <w:szCs w:val="32"/>
          <w:lang w:val="zh-CN" w:bidi="zh-CN"/>
        </w:rPr>
      </w:pPr>
      <w:r>
        <w:rPr>
          <w:rFonts w:hint="eastAsia" w:ascii="黑体" w:hAnsi="黑体" w:eastAsia="黑体" w:cs="仿宋_GB2312"/>
          <w:sz w:val="32"/>
          <w:szCs w:val="32"/>
          <w:lang w:val="zh-CN" w:bidi="zh-CN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bidi="zh-CN"/>
        </w:rPr>
        <w:t>1</w:t>
      </w:r>
      <w:r>
        <w:rPr>
          <w:rFonts w:hint="eastAsia" w:ascii="黑体" w:hAnsi="黑体" w:eastAsia="黑体" w:cs="仿宋_GB2312"/>
          <w:sz w:val="32"/>
          <w:szCs w:val="32"/>
          <w:lang w:val="zh-CN" w:bidi="zh-CN"/>
        </w:rPr>
        <w:t>：</w:t>
      </w:r>
    </w:p>
    <w:p>
      <w:pPr>
        <w:pStyle w:val="3"/>
        <w:spacing w:before="0" w:beforeAutospacing="0" w:after="0" w:afterAutospacing="0" w:line="240" w:lineRule="auto"/>
        <w:jc w:val="center"/>
        <w:rPr>
          <w:rFonts w:ascii="黑体" w:hAnsi="黑体" w:eastAsia="黑体" w:cs="Arial"/>
          <w:color w:val="000000"/>
          <w:sz w:val="36"/>
          <w:szCs w:val="36"/>
        </w:rPr>
      </w:pPr>
      <w:r>
        <w:rPr>
          <w:rFonts w:hint="eastAsia" w:ascii="黑体" w:hAnsi="黑体" w:eastAsia="黑体" w:cs="Arial"/>
          <w:color w:val="000000"/>
          <w:sz w:val="36"/>
          <w:szCs w:val="36"/>
        </w:rPr>
        <w:t>浙江育英职业技术学院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240" w:lineRule="auto"/>
        <w:ind w:right="0"/>
        <w:jc w:val="center"/>
        <w:rPr>
          <w:rFonts w:ascii="黑体" w:hAnsi="黑体" w:eastAsia="黑体" w:cs="Arial"/>
          <w:color w:val="000000"/>
          <w:sz w:val="36"/>
          <w:szCs w:val="36"/>
        </w:rPr>
      </w:pP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第二届</w:t>
      </w:r>
      <w:r>
        <w:rPr>
          <w:rFonts w:hint="default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校友企业</w:t>
      </w: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双选</w:t>
      </w:r>
      <w:r>
        <w:rPr>
          <w:rFonts w:hint="default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会暨</w:t>
      </w: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冬季</w:t>
      </w:r>
      <w:r>
        <w:rPr>
          <w:rFonts w:hint="default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招聘会</w:t>
      </w: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参会单位回执</w:t>
      </w:r>
    </w:p>
    <w:p>
      <w:pPr>
        <w:pStyle w:val="3"/>
        <w:spacing w:before="0" w:beforeAutospacing="0" w:after="0" w:afterAutospacing="0"/>
        <w:ind w:firstLine="420" w:firstLineChars="200"/>
        <w:jc w:val="center"/>
        <w:rPr>
          <w:rFonts w:ascii="黑体" w:eastAsia="黑体" w:cs="Arial"/>
          <w:color w:val="000000"/>
          <w:sz w:val="21"/>
          <w:szCs w:val="21"/>
        </w:rPr>
      </w:pPr>
    </w:p>
    <w:tbl>
      <w:tblPr>
        <w:tblStyle w:val="5"/>
        <w:tblW w:w="968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185"/>
        <w:gridCol w:w="1566"/>
        <w:gridCol w:w="1368"/>
        <w:gridCol w:w="1467"/>
        <w:gridCol w:w="1559"/>
        <w:gridCol w:w="1826"/>
        <w:gridCol w:w="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网  址</w:t>
            </w:r>
          </w:p>
        </w:tc>
        <w:tc>
          <w:tcPr>
            <w:tcW w:w="18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8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单位详细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地址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8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固定电话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889" w:type="dxa"/>
            <w:gridSpan w:val="2"/>
            <w:vMerge w:val="restart"/>
            <w:tcBorders>
              <w:top w:val="nil"/>
              <w:left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  务</w:t>
            </w:r>
          </w:p>
        </w:tc>
        <w:tc>
          <w:tcPr>
            <w:tcW w:w="48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889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8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88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8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1" w:hRule="atLeast"/>
          <w:jc w:val="center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需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求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信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息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需求专业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 数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具体岗位和要求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81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7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58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10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18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18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/>
        <w:jc w:val="left"/>
        <w:textAlignment w:val="auto"/>
        <w:outlineLvl w:val="9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/>
          <w:kern w:val="0"/>
          <w:sz w:val="28"/>
          <w:szCs w:val="28"/>
        </w:rPr>
        <w:t>请后附参会单位简介一份</w:t>
      </w:r>
      <w:r>
        <w:rPr>
          <w:rFonts w:hint="eastAsia" w:ascii="黑体" w:eastAsia="黑体"/>
          <w:kern w:val="0"/>
          <w:sz w:val="28"/>
          <w:szCs w:val="28"/>
          <w:lang w:eastAsia="zh-CN"/>
        </w:rPr>
        <w:t>、</w:t>
      </w:r>
      <w:r>
        <w:rPr>
          <w:rFonts w:hint="eastAsia" w:ascii="黑体" w:eastAsia="黑体"/>
          <w:kern w:val="0"/>
          <w:sz w:val="28"/>
          <w:szCs w:val="28"/>
          <w:lang w:val="en-US" w:eastAsia="zh-CN"/>
        </w:rPr>
        <w:t>营业执照</w:t>
      </w:r>
      <w:r>
        <w:rPr>
          <w:rFonts w:hint="eastAsia" w:ascii="黑体" w:eastAsia="黑体"/>
          <w:kern w:val="0"/>
          <w:sz w:val="28"/>
          <w:szCs w:val="28"/>
        </w:rPr>
        <w:t>（电子文档）。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900" w:firstLineChars="1750"/>
        <w:jc w:val="left"/>
        <w:textAlignment w:val="auto"/>
        <w:outlineLvl w:val="9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黑体" w:eastAsia="黑体"/>
          <w:kern w:val="0"/>
          <w:sz w:val="28"/>
          <w:szCs w:val="28"/>
        </w:rPr>
        <w:t>参会单位盖章</w:t>
      </w:r>
      <w:r>
        <w:rPr>
          <w:rFonts w:hint="eastAsia" w:ascii="仿宋_GB2312" w:eastAsia="仿宋_GB2312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900" w:firstLineChars="1750"/>
        <w:jc w:val="left"/>
        <w:textAlignment w:val="auto"/>
        <w:outlineLvl w:val="9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20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28"/>
          <w:szCs w:val="28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82352"/>
    <w:rsid w:val="175823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2020-12-17T01:05:00Z</dcterms:created>
  <dc:creator>pc</dc:creator>
  <cp:lastModifiedBy>pc</cp:lastModifiedBy>
  <dcterms:modified xsi:type="dcterms:W3CDTF">2020-12-17T01:06:45Z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